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67DA" w14:textId="540342A3" w:rsidR="00555D50" w:rsidRPr="00555D50" w:rsidRDefault="00555D50" w:rsidP="00555D5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555D50">
        <w:rPr>
          <w:rFonts w:ascii="Calibri" w:eastAsia="Times New Roman" w:hAnsi="Calibri" w:cs="Calibri"/>
          <w:b/>
          <w:sz w:val="28"/>
          <w:szCs w:val="28"/>
          <w:lang w:eastAsia="en-GB"/>
        </w:rPr>
        <w:t>Dreaming The Impossible 2021</w:t>
      </w:r>
    </w:p>
    <w:p w14:paraId="2DACECE4" w14:textId="77777777" w:rsidR="00555D50" w:rsidRPr="00555D50" w:rsidRDefault="00555D50" w:rsidP="00555D50">
      <w:pPr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</w:p>
    <w:p w14:paraId="5E08A05F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r w:rsidRPr="00555D50">
        <w:rPr>
          <w:rFonts w:ascii="Calibri" w:eastAsia="Times New Roman" w:hAnsi="Calibri" w:cs="Calibri"/>
          <w:b/>
          <w:lang w:eastAsia="en-GB"/>
        </w:rPr>
        <w:t>Event Details</w:t>
      </w:r>
    </w:p>
    <w:p w14:paraId="0BFD4989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Date: 2</w:t>
      </w:r>
      <w:r w:rsidRPr="00555D50">
        <w:rPr>
          <w:rFonts w:ascii="Calibri" w:eastAsia="Times New Roman" w:hAnsi="Calibri" w:cs="Calibri"/>
          <w:bCs/>
          <w:vertAlign w:val="superscript"/>
          <w:lang w:eastAsia="en-GB"/>
        </w:rPr>
        <w:t>nd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August – 5</w:t>
      </w:r>
      <w:r w:rsidRPr="00555D50">
        <w:rPr>
          <w:rFonts w:ascii="Calibri" w:eastAsia="Times New Roman" w:hAnsi="Calibri" w:cs="Calibri"/>
          <w:bCs/>
          <w:vertAlign w:val="superscript"/>
          <w:lang w:eastAsia="en-GB"/>
        </w:rPr>
        <w:t>th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August 2021</w:t>
      </w:r>
    </w:p>
    <w:p w14:paraId="0EFACB43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Location: Trent Vineyard - Nottingham</w:t>
      </w:r>
    </w:p>
    <w:p w14:paraId="46548F8C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3513CF44" w14:textId="688DEC09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/>
          <w:lang w:eastAsia="en-GB"/>
        </w:rPr>
        <w:t xml:space="preserve">Young Person </w:t>
      </w:r>
      <w:r>
        <w:rPr>
          <w:rFonts w:ascii="Calibri" w:eastAsia="Times New Roman" w:hAnsi="Calibri" w:cs="Calibri"/>
          <w:b/>
          <w:lang w:eastAsia="en-GB"/>
        </w:rPr>
        <w:t xml:space="preserve">Agreement </w:t>
      </w:r>
      <w:r>
        <w:rPr>
          <w:rFonts w:ascii="Calibri" w:eastAsia="Times New Roman" w:hAnsi="Calibri" w:cs="Calibri"/>
          <w:bCs/>
          <w:lang w:eastAsia="en-GB"/>
        </w:rPr>
        <w:t>(to be read and signed by each young person attending DTI with HBC Youth).</w:t>
      </w:r>
    </w:p>
    <w:p w14:paraId="27A50750" w14:textId="01164D13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34FC56EA" w14:textId="77777777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Because </w:t>
      </w:r>
      <w:r>
        <w:rPr>
          <w:rFonts w:ascii="Calibri" w:eastAsia="Times New Roman" w:hAnsi="Calibri" w:cs="Calibri"/>
          <w:bCs/>
          <w:lang w:eastAsia="en-GB"/>
        </w:rPr>
        <w:t>DTI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have so many young people on site at one time, we feel </w:t>
      </w:r>
      <w:r w:rsidRPr="00555D50">
        <w:rPr>
          <w:rFonts w:ascii="Calibri" w:eastAsia="Times New Roman" w:hAnsi="Calibri" w:cs="Calibri"/>
          <w:bCs/>
          <w:lang w:eastAsia="en-GB"/>
        </w:rPr>
        <w:t>it is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appropriate to have certain rules that we ask our delegates to abide by. </w:t>
      </w:r>
      <w:r w:rsidRPr="00555D50">
        <w:rPr>
          <w:rFonts w:ascii="Calibri" w:eastAsia="Times New Roman" w:hAnsi="Calibri" w:cs="Calibri"/>
          <w:bCs/>
          <w:lang w:eastAsia="en-GB"/>
        </w:rPr>
        <w:t>Here is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a quick overview. We reserve the right to ask people to leave site if they are not in compliance with the following rules.</w:t>
      </w:r>
      <w:r>
        <w:rPr>
          <w:rFonts w:ascii="Calibri" w:eastAsia="Times New Roman" w:hAnsi="Calibri" w:cs="Calibri"/>
          <w:bCs/>
          <w:lang w:eastAsia="en-GB"/>
        </w:rPr>
        <w:t xml:space="preserve"> In such a case parents/guardians will be contacted and asked to collect their young people. 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28AF75D7" w14:textId="77777777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1E309F96" w14:textId="6E488AED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(Copies of the site rules will need to be given to everyone in your group).</w:t>
      </w:r>
    </w:p>
    <w:p w14:paraId="70068D6C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4A66F1B8" w14:textId="2EE9F37C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Youth Leaders are responsible for their under 18’s at all times.</w:t>
      </w:r>
    </w:p>
    <w:p w14:paraId="515B25DA" w14:textId="7B6BF285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Do not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go off with strangers, </w:t>
      </w:r>
      <w:r w:rsidRPr="00555D50">
        <w:rPr>
          <w:rFonts w:ascii="Calibri" w:eastAsia="Times New Roman" w:hAnsi="Calibri" w:cs="Calibri"/>
          <w:bCs/>
          <w:lang w:eastAsia="en-GB"/>
        </w:rPr>
        <w:t>do not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arrange to meet anyone in dark corners of the site, and at </w:t>
      </w:r>
      <w:r w:rsidRPr="00555D50">
        <w:rPr>
          <w:rFonts w:ascii="Calibri" w:eastAsia="Times New Roman" w:hAnsi="Calibri" w:cs="Calibri"/>
          <w:bCs/>
          <w:lang w:eastAsia="en-GB"/>
        </w:rPr>
        <w:t>night.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3056FA80" w14:textId="37DBFB7E" w:rsidR="00555D50" w:rsidRPr="00555D50" w:rsidRDefault="00555D50" w:rsidP="00555D5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M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ake sure you go to your own bed (sleep walking is not a great excuse!). </w:t>
      </w:r>
    </w:p>
    <w:p w14:paraId="13D4D279" w14:textId="51ED77CB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No mixed accommodation i.e. No boys and girls sleeping in the same space unless married. </w:t>
      </w:r>
    </w:p>
    <w:p w14:paraId="669B3ADB" w14:textId="6364A7E3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Strictly no alcohol, drugs or drug paraphernalia on site - except for medical purposes.</w:t>
      </w:r>
    </w:p>
    <w:p w14:paraId="6C2DC7A9" w14:textId="296D9F95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Anyone found in possession of drugs or alcohol will be asked to leave.</w:t>
      </w:r>
    </w:p>
    <w:p w14:paraId="33519203" w14:textId="081F2F51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Smoking is not permitted inside </w:t>
      </w:r>
      <w:r w:rsidRPr="00555D50">
        <w:rPr>
          <w:rFonts w:ascii="Calibri" w:eastAsia="Times New Roman" w:hAnsi="Calibri" w:cs="Calibri"/>
          <w:bCs/>
          <w:lang w:eastAsia="en-GB"/>
        </w:rPr>
        <w:t>buildings.</w:t>
      </w:r>
    </w:p>
    <w:p w14:paraId="5B5B3B0E" w14:textId="135681CB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Go to sleep! The site must be silent from 00.30.</w:t>
      </w:r>
    </w:p>
    <w:p w14:paraId="55F56A3E" w14:textId="29C7AB92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Respect the property and buildings at both Trent Vineyard and the University </w:t>
      </w:r>
      <w:r w:rsidRPr="00555D50">
        <w:rPr>
          <w:rFonts w:ascii="Calibri" w:eastAsia="Times New Roman" w:hAnsi="Calibri" w:cs="Calibri"/>
          <w:bCs/>
          <w:lang w:eastAsia="en-GB"/>
        </w:rPr>
        <w:t>accommodation</w:t>
      </w:r>
      <w:r w:rsidRPr="00555D50">
        <w:rPr>
          <w:rFonts w:ascii="Calibri" w:eastAsia="Times New Roman" w:hAnsi="Calibri" w:cs="Calibri"/>
          <w:bCs/>
          <w:lang w:eastAsia="en-GB"/>
        </w:rPr>
        <w:t xml:space="preserve">. </w:t>
      </w:r>
    </w:p>
    <w:p w14:paraId="42F9A46A" w14:textId="75AF21AA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No crossing into any area that has been marked out of bounds.</w:t>
      </w:r>
    </w:p>
    <w:p w14:paraId="7E2552D1" w14:textId="0C548D65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DTI cannot be held responsible for loss or damage to persons or personal property. </w:t>
      </w:r>
    </w:p>
    <w:p w14:paraId="53ECFE38" w14:textId="05098E14" w:rsidR="00555D50" w:rsidRPr="00555D50" w:rsidRDefault="00555D50" w:rsidP="00555D5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Event wristbands must be worn at all times - they are the only way to get into venues. There is a £5 charge to replace a lost wristband.</w:t>
      </w:r>
    </w:p>
    <w:p w14:paraId="45E18BFA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78C3C34B" w14:textId="0D4BCF7E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I agree to follow the site rules of Dreaming the Impossible and my youth group/leaders. </w:t>
      </w:r>
    </w:p>
    <w:p w14:paraId="79710F43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09280D69" w14:textId="01637874" w:rsid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 xml:space="preserve">Signed: </w:t>
      </w:r>
    </w:p>
    <w:p w14:paraId="60109809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60971DAE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55D50">
        <w:rPr>
          <w:rFonts w:ascii="Calibri" w:eastAsia="Times New Roman" w:hAnsi="Calibri" w:cs="Calibri"/>
          <w:bCs/>
          <w:lang w:eastAsia="en-GB"/>
        </w:rPr>
        <w:t>Date:</w:t>
      </w:r>
    </w:p>
    <w:p w14:paraId="4F97908B" w14:textId="77777777" w:rsidR="00555D50" w:rsidRPr="00555D50" w:rsidRDefault="00555D50" w:rsidP="00555D50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000B0A52" w14:textId="77777777" w:rsidR="00555D50" w:rsidRDefault="00555D50"/>
    <w:sectPr w:rsidR="00555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BC"/>
    <w:multiLevelType w:val="hybridMultilevel"/>
    <w:tmpl w:val="87E6F8A6"/>
    <w:lvl w:ilvl="0" w:tplc="69044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019E"/>
    <w:multiLevelType w:val="hybridMultilevel"/>
    <w:tmpl w:val="5938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5EF3"/>
    <w:multiLevelType w:val="hybridMultilevel"/>
    <w:tmpl w:val="D9A8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6CD"/>
    <w:multiLevelType w:val="hybridMultilevel"/>
    <w:tmpl w:val="212CFE86"/>
    <w:lvl w:ilvl="0" w:tplc="63DE90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57A"/>
    <w:multiLevelType w:val="hybridMultilevel"/>
    <w:tmpl w:val="D6FABD98"/>
    <w:lvl w:ilvl="0" w:tplc="69044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0"/>
    <w:rsid w:val="005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1850"/>
  <w15:chartTrackingRefBased/>
  <w15:docId w15:val="{E32B85D2-13BC-47E6-80B2-63EF981F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1</cp:revision>
  <dcterms:created xsi:type="dcterms:W3CDTF">2021-06-21T09:19:00Z</dcterms:created>
  <dcterms:modified xsi:type="dcterms:W3CDTF">2021-06-21T09:25:00Z</dcterms:modified>
</cp:coreProperties>
</file>